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E047D" w14:textId="77777777" w:rsidR="00795277" w:rsidRDefault="00795277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7CEF4DF" w14:textId="77777777" w:rsidR="00795277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  <w:cs/>
        </w:rPr>
      </w:pPr>
      <w:r>
        <w:rPr>
          <w:rFonts w:ascii="TH SarabunIT๙" w:hAnsi="TH SarabunIT๙" w:cs="TH SarabunIT๙" w:hint="cs"/>
          <w:b/>
          <w:bCs/>
          <w:sz w:val="82"/>
          <w:szCs w:val="82"/>
          <w:cs/>
        </w:rPr>
        <w:t>แผนยุทธศาสตร์การพัฒนา</w:t>
      </w:r>
    </w:p>
    <w:p w14:paraId="7994D118" w14:textId="77777777" w:rsidR="00795277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</w:rPr>
      </w:pPr>
      <w:r>
        <w:rPr>
          <w:rFonts w:ascii="TH SarabunIT๙" w:hAnsi="TH SarabunIT๙" w:cs="TH SarabunIT๙" w:hint="cs"/>
          <w:b/>
          <w:bCs/>
          <w:sz w:val="82"/>
          <w:szCs w:val="82"/>
          <w:cs/>
        </w:rPr>
        <w:t>(พ.ศ.2566 -2575)</w:t>
      </w:r>
    </w:p>
    <w:p w14:paraId="5D268DDD" w14:textId="77777777" w:rsidR="00795277" w:rsidRPr="00CE0DC8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</w:rPr>
      </w:pPr>
    </w:p>
    <w:p w14:paraId="2B1D32C6" w14:textId="77777777" w:rsidR="00795277" w:rsidRPr="009F3EE6" w:rsidRDefault="00795277" w:rsidP="007952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1A774" w14:textId="77777777" w:rsidR="00795277" w:rsidRDefault="00795277" w:rsidP="00795277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rFonts w:ascii="TH SarabunIT๙" w:hAnsi="TH SarabunIT๙" w:cs="TH SarabunIT๙"/>
          <w:b/>
          <w:bCs/>
          <w:noProof/>
          <w:sz w:val="120"/>
          <w:szCs w:val="120"/>
        </w:rPr>
        <w:drawing>
          <wp:inline distT="0" distB="0" distL="0" distR="0" wp14:anchorId="44036D01" wp14:editId="52798F29">
            <wp:extent cx="3827104" cy="2136531"/>
            <wp:effectExtent l="0" t="0" r="2540" b="0"/>
            <wp:docPr id="8" name="รูปภาพ 8" descr="D:\กรา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ราฟ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35" cy="2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D897" w14:textId="77777777" w:rsidR="00795277" w:rsidRPr="009F3EE6" w:rsidRDefault="00795277" w:rsidP="00795277">
      <w:pPr>
        <w:rPr>
          <w:rFonts w:ascii="TH SarabunIT๙" w:hAnsi="TH SarabunIT๙" w:cs="TH SarabunIT๙"/>
          <w:b/>
          <w:bCs/>
          <w:sz w:val="2"/>
          <w:szCs w:val="2"/>
        </w:rPr>
      </w:pPr>
    </w:p>
    <w:p w14:paraId="420F15B0" w14:textId="77777777" w:rsidR="00795277" w:rsidRPr="00CE0DC8" w:rsidRDefault="00795277" w:rsidP="00795277">
      <w:pPr>
        <w:rPr>
          <w:rFonts w:ascii="TH SarabunIT๙" w:hAnsi="TH SarabunIT๙" w:cs="TH SarabunIT๙"/>
          <w:b/>
          <w:bCs/>
          <w:sz w:val="2"/>
          <w:szCs w:val="2"/>
        </w:rPr>
      </w:pPr>
    </w:p>
    <w:p w14:paraId="57BFCC17" w14:textId="77777777" w:rsidR="00795277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</w:rPr>
      </w:pPr>
    </w:p>
    <w:p w14:paraId="74056F4F" w14:textId="77777777" w:rsidR="00795277" w:rsidRPr="006814BB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</w:rPr>
      </w:pPr>
      <w:r w:rsidRPr="006814BB">
        <w:rPr>
          <w:rFonts w:ascii="TH SarabunIT๙" w:hAnsi="TH SarabunIT๙" w:cs="TH SarabunIT๙"/>
          <w:b/>
          <w:bCs/>
          <w:sz w:val="82"/>
          <w:szCs w:val="82"/>
          <w:cs/>
        </w:rPr>
        <w:t>องค์การบริหารส่วนตำบลหนองแหน</w:t>
      </w:r>
    </w:p>
    <w:p w14:paraId="0F8C2B8E" w14:textId="77777777" w:rsidR="00795277" w:rsidRDefault="00795277" w:rsidP="00795277">
      <w:pPr>
        <w:jc w:val="center"/>
        <w:rPr>
          <w:rFonts w:ascii="TH SarabunIT๙" w:hAnsi="TH SarabunIT๙" w:cs="TH SarabunIT๙"/>
          <w:b/>
          <w:bCs/>
          <w:sz w:val="82"/>
          <w:szCs w:val="82"/>
        </w:rPr>
      </w:pPr>
      <w:r w:rsidRPr="006814BB">
        <w:rPr>
          <w:rFonts w:ascii="TH SarabunIT๙" w:hAnsi="TH SarabunIT๙" w:cs="TH SarabunIT๙"/>
          <w:b/>
          <w:bCs/>
          <w:sz w:val="82"/>
          <w:szCs w:val="82"/>
          <w:cs/>
        </w:rPr>
        <w:t>อำเภอกุดชุม  จังหวัดยโสธร</w:t>
      </w:r>
    </w:p>
    <w:p w14:paraId="0F6F91D3" w14:textId="77777777" w:rsidR="00795277" w:rsidRDefault="00000000" w:rsidP="00795277">
      <w:pPr>
        <w:ind w:left="288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hyperlink r:id="rId9" w:history="1"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</w:rPr>
          <w:t>www</w:t>
        </w:r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  <w:cs/>
          </w:rPr>
          <w:t>.</w:t>
        </w:r>
        <w:proofErr w:type="spellStart"/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</w:rPr>
          <w:t>nongnaekut</w:t>
        </w:r>
        <w:proofErr w:type="spellEnd"/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  <w:cs/>
          </w:rPr>
          <w:t>.</w:t>
        </w:r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</w:rPr>
          <w:t>go</w:t>
        </w:r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  <w:cs/>
          </w:rPr>
          <w:t>.</w:t>
        </w:r>
        <w:proofErr w:type="spellStart"/>
        <w:r w:rsidR="00795277" w:rsidRPr="001F1165">
          <w:rPr>
            <w:rStyle w:val="ac"/>
            <w:rFonts w:ascii="TH SarabunIT๙" w:hAnsi="TH SarabunIT๙" w:cs="TH SarabunIT๙"/>
            <w:b/>
            <w:bCs/>
            <w:sz w:val="72"/>
            <w:szCs w:val="72"/>
          </w:rPr>
          <w:t>th</w:t>
        </w:r>
        <w:proofErr w:type="spellEnd"/>
      </w:hyperlink>
    </w:p>
    <w:p w14:paraId="4639F7B6" w14:textId="77777777" w:rsidR="00795277" w:rsidRPr="00795277" w:rsidRDefault="00795277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E0D377" w14:textId="77777777" w:rsidR="00795277" w:rsidRDefault="00795277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41D479C" w14:textId="77777777" w:rsidR="00795277" w:rsidRDefault="00795277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250FB2D" w14:textId="77777777" w:rsidR="003807D3" w:rsidRPr="003807D3" w:rsidRDefault="003807D3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30F55"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602E5" wp14:editId="7659CD5A">
                <wp:simplePos x="0" y="0"/>
                <wp:positionH relativeFrom="column">
                  <wp:posOffset>1033646</wp:posOffset>
                </wp:positionH>
                <wp:positionV relativeFrom="paragraph">
                  <wp:posOffset>126071</wp:posOffset>
                </wp:positionV>
                <wp:extent cx="4162567" cy="494030"/>
                <wp:effectExtent l="19050" t="19050" r="47625" b="584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67" cy="4940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2CDE7A" w14:textId="77777777" w:rsidR="003807D3" w:rsidRPr="00316F41" w:rsidRDefault="003807D3" w:rsidP="003807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16F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แผนยุทธศาสตร์องค์การบริหารส่วนตำบลหนองแหน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602E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1.4pt;margin-top:9.95pt;width:327.75pt;height:3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" fillcolor="#4bacc6" strokecolor="#f2f2f2" strokeweight="3pt">
                <v:shadow on="t" color="#205867" opacity=".5" offset="1pt"/>
                <v:textbox>
                  <w:txbxContent>
                    <w:p w14:paraId="592CDE7A" w14:textId="77777777" w:rsidR="003807D3" w:rsidRPr="00316F41" w:rsidRDefault="003807D3" w:rsidP="003807D3">
                      <w:pPr>
                        <w:rPr>
                          <w:rFonts w:ascii="TH SarabunPSK" w:hAnsi="TH SarabunPSK" w:cs="TH SarabunPSK"/>
                        </w:rPr>
                      </w:pPr>
                      <w:r w:rsidRPr="00316F4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แผนยุทธศาสตร์องค์การบริหารส่วนตำบลหนองแหน</w:t>
                      </w:r>
                    </w:p>
                  </w:txbxContent>
                </v:textbox>
              </v:shape>
            </w:pict>
          </mc:Fallback>
        </mc:AlternateContent>
      </w:r>
    </w:p>
    <w:p w14:paraId="47C0961C" w14:textId="77777777" w:rsidR="003807D3" w:rsidRPr="003807D3" w:rsidRDefault="003807D3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       </w:t>
      </w:r>
    </w:p>
    <w:p w14:paraId="424B82D1" w14:textId="77777777" w:rsidR="003807D3" w:rsidRPr="003807D3" w:rsidRDefault="003807D3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E6732D" w14:textId="77777777" w:rsidR="00316F41" w:rsidRDefault="00316F41" w:rsidP="00316F41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316F41"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(พ.ศ. 2566-2575)</w:t>
      </w:r>
    </w:p>
    <w:p w14:paraId="54DD6ABA" w14:textId="77777777" w:rsidR="00316F41" w:rsidRPr="00316F41" w:rsidRDefault="00316F41" w:rsidP="00316F41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4D543231" w14:textId="77777777" w:rsidR="003807D3" w:rsidRPr="003807D3" w:rsidRDefault="003807D3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วิสัยทัศน์การพัฒนาองค์การบริหารส่วนตำบลหนองแหน</w:t>
      </w:r>
    </w:p>
    <w:p w14:paraId="32166CBA" w14:textId="77777777" w:rsidR="003807D3" w:rsidRPr="003807D3" w:rsidRDefault="003807D3" w:rsidP="003807D3">
      <w:pPr>
        <w:tabs>
          <w:tab w:val="left" w:pos="184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>"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ตำบลหนองแหนเป็นตำบลเข้มแข็ง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การคมนาคมสะดวก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มุ่งเน้นเกษตรอินทรีย์</w:t>
      </w:r>
    </w:p>
    <w:p w14:paraId="2155D6C4" w14:textId="77777777" w:rsidR="003807D3" w:rsidRPr="003807D3" w:rsidRDefault="003807D3" w:rsidP="003807D3">
      <w:pPr>
        <w:tabs>
          <w:tab w:val="left" w:pos="1843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เศรษฐกิจดี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มีทรัพยากรธรรมชาติสมบูรณ์</w:t>
      </w:r>
      <w:r w:rsidRPr="003807D3">
        <w:rPr>
          <w:rFonts w:ascii="TH SarabunIT๙" w:eastAsia="Cordia New" w:hAnsi="TH SarabunIT๙" w:cs="TH SarabunIT๙"/>
          <w:b/>
          <w:bCs/>
          <w:sz w:val="32"/>
          <w:szCs w:val="32"/>
        </w:rPr>
        <w:t>"</w:t>
      </w:r>
    </w:p>
    <w:p w14:paraId="751CE3B5" w14:textId="77777777" w:rsidR="003807D3" w:rsidRPr="003807D3" w:rsidRDefault="003807D3" w:rsidP="003807D3">
      <w:pPr>
        <w:tabs>
          <w:tab w:val="left" w:pos="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0589408" w14:textId="77777777" w:rsidR="003807D3" w:rsidRPr="003807D3" w:rsidRDefault="003807D3" w:rsidP="003807D3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07D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ยุทธศาสตร์การพัฒนาและแนวทางการพัฒนา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3058"/>
        <w:gridCol w:w="5734"/>
      </w:tblGrid>
      <w:tr w:rsidR="003807D3" w:rsidRPr="00E30F55" w14:paraId="3A49BA38" w14:textId="77777777" w:rsidTr="003807D3">
        <w:tc>
          <w:tcPr>
            <w:tcW w:w="426" w:type="dxa"/>
            <w:shd w:val="clear" w:color="auto" w:fill="auto"/>
          </w:tcPr>
          <w:p w14:paraId="1133EBB9" w14:textId="77777777" w:rsidR="003807D3" w:rsidRPr="003807D3" w:rsidRDefault="003807D3" w:rsidP="003807D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14:paraId="0FE6D294" w14:textId="77777777" w:rsidR="003807D3" w:rsidRPr="003807D3" w:rsidRDefault="003807D3" w:rsidP="003807D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6379" w:type="dxa"/>
            <w:shd w:val="clear" w:color="auto" w:fill="auto"/>
          </w:tcPr>
          <w:p w14:paraId="25293E5A" w14:textId="77777777" w:rsidR="003807D3" w:rsidRPr="003807D3" w:rsidRDefault="003807D3" w:rsidP="003807D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3807D3" w:rsidRPr="00E30F55" w14:paraId="38DC08C3" w14:textId="77777777" w:rsidTr="003807D3">
        <w:tc>
          <w:tcPr>
            <w:tcW w:w="426" w:type="dxa"/>
            <w:shd w:val="clear" w:color="auto" w:fill="auto"/>
          </w:tcPr>
          <w:p w14:paraId="3979C0AC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60" w:type="dxa"/>
          </w:tcPr>
          <w:p w14:paraId="0EE16785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ด้านการพัฒนาแหล่งน้ำ</w:t>
            </w:r>
          </w:p>
        </w:tc>
        <w:tc>
          <w:tcPr>
            <w:tcW w:w="6379" w:type="dxa"/>
            <w:shd w:val="clear" w:color="auto" w:fill="auto"/>
          </w:tcPr>
          <w:p w14:paraId="784D1568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 ระบบแหล่งน้ำเพื่อการเกษตร</w:t>
            </w:r>
          </w:p>
          <w:p w14:paraId="403B2A8C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ระบบแหล่งน้ำเพื่อการอุปโภค บริโภค</w:t>
            </w:r>
          </w:p>
        </w:tc>
      </w:tr>
      <w:tr w:rsidR="003807D3" w:rsidRPr="00E30F55" w14:paraId="566C3A03" w14:textId="77777777" w:rsidTr="003807D3">
        <w:tc>
          <w:tcPr>
            <w:tcW w:w="426" w:type="dxa"/>
            <w:shd w:val="clear" w:color="auto" w:fill="auto"/>
          </w:tcPr>
          <w:p w14:paraId="6C48FAC0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60" w:type="dxa"/>
          </w:tcPr>
          <w:p w14:paraId="46C896C1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ด้านการพัฒนาโครงสร้างพื้นฐาน</w:t>
            </w:r>
          </w:p>
        </w:tc>
        <w:tc>
          <w:tcPr>
            <w:tcW w:w="6379" w:type="dxa"/>
            <w:shd w:val="clear" w:color="auto" w:fill="auto"/>
          </w:tcPr>
          <w:p w14:paraId="184C3F76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 ก่อสร้าง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ซ่อมแซม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ทางคมนาคม</w:t>
            </w:r>
          </w:p>
          <w:p w14:paraId="402B4113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ระบบสาธารณูปโภค</w:t>
            </w:r>
          </w:p>
        </w:tc>
      </w:tr>
      <w:tr w:rsidR="003807D3" w:rsidRPr="00E30F55" w14:paraId="5A849848" w14:textId="77777777" w:rsidTr="003807D3">
        <w:tc>
          <w:tcPr>
            <w:tcW w:w="426" w:type="dxa"/>
            <w:shd w:val="clear" w:color="auto" w:fill="auto"/>
          </w:tcPr>
          <w:p w14:paraId="10FA6334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60" w:type="dxa"/>
          </w:tcPr>
          <w:p w14:paraId="70BC7AC2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</w:tc>
        <w:tc>
          <w:tcPr>
            <w:tcW w:w="6379" w:type="dxa"/>
            <w:shd w:val="clear" w:color="auto" w:fill="auto"/>
          </w:tcPr>
          <w:p w14:paraId="09BE5F83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 ส่งเสริมกลุ่มอาชีพ</w:t>
            </w:r>
          </w:p>
          <w:p w14:paraId="6762E1F4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ส่งเสริมการตลาดและพัฒนาการแปรรูป  </w:t>
            </w:r>
          </w:p>
          <w:p w14:paraId="578344C7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  ผลิตภัณฑ์ทางการเกษตร</w:t>
            </w:r>
          </w:p>
          <w:p w14:paraId="61F258CA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๓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ส่งเสริมการเกษตรอินทรีย์</w:t>
            </w:r>
          </w:p>
          <w:p w14:paraId="294516B3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๔ การท่องเที่ยว</w:t>
            </w:r>
          </w:p>
        </w:tc>
      </w:tr>
      <w:tr w:rsidR="003807D3" w:rsidRPr="00E30F55" w14:paraId="7D5D2EC2" w14:textId="77777777" w:rsidTr="003807D3">
        <w:tc>
          <w:tcPr>
            <w:tcW w:w="426" w:type="dxa"/>
            <w:shd w:val="clear" w:color="auto" w:fill="auto"/>
          </w:tcPr>
          <w:p w14:paraId="2BD2F865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60" w:type="dxa"/>
          </w:tcPr>
          <w:p w14:paraId="5790064B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ด้านการพัฒนาสังคมและคุณภาพชีวิต</w:t>
            </w:r>
          </w:p>
        </w:tc>
        <w:tc>
          <w:tcPr>
            <w:tcW w:w="6379" w:type="dxa"/>
            <w:shd w:val="clear" w:color="auto" w:fill="auto"/>
          </w:tcPr>
          <w:p w14:paraId="4B4E4FA6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 การจัดสวัสดิการสังคม  การกีฬาและนันทนาการ</w:t>
            </w:r>
          </w:p>
          <w:p w14:paraId="16527C6F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การป้องกันและแก้ไขปัญหายาเสพติด</w:t>
            </w:r>
          </w:p>
          <w:p w14:paraId="757C5BBA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๓ การรักษาความปลอดภัย  และความสงบ</w:t>
            </w:r>
          </w:p>
          <w:p w14:paraId="3ED7F19F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  เรียบร้อยในชีวิตและทรัพย์สิน</w:t>
            </w:r>
          </w:p>
        </w:tc>
      </w:tr>
      <w:tr w:rsidR="003807D3" w:rsidRPr="00E30F55" w14:paraId="11896C40" w14:textId="77777777" w:rsidTr="003807D3">
        <w:tc>
          <w:tcPr>
            <w:tcW w:w="426" w:type="dxa"/>
            <w:shd w:val="clear" w:color="auto" w:fill="auto"/>
          </w:tcPr>
          <w:p w14:paraId="7AD7CC0C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60" w:type="dxa"/>
          </w:tcPr>
          <w:p w14:paraId="43BBE710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ด้านการพัฒนาการสาธารณสุข</w:t>
            </w:r>
          </w:p>
        </w:tc>
        <w:tc>
          <w:tcPr>
            <w:tcW w:w="6379" w:type="dxa"/>
            <w:shd w:val="clear" w:color="auto" w:fill="auto"/>
          </w:tcPr>
          <w:p w14:paraId="1A9C30A6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ส่งเสริมสุขภาพอนามัยของประชาชน</w:t>
            </w:r>
          </w:p>
          <w:p w14:paraId="75030FFE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ควบคุมและป้องกันการแพร่ระบาด ของโรคติดต่อ</w:t>
            </w:r>
          </w:p>
        </w:tc>
      </w:tr>
      <w:tr w:rsidR="003807D3" w:rsidRPr="00E30F55" w14:paraId="60BB922F" w14:textId="77777777" w:rsidTr="003807D3">
        <w:tc>
          <w:tcPr>
            <w:tcW w:w="426" w:type="dxa"/>
            <w:shd w:val="clear" w:color="auto" w:fill="auto"/>
          </w:tcPr>
          <w:p w14:paraId="600A9928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60" w:type="dxa"/>
          </w:tcPr>
          <w:p w14:paraId="11A27F6E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ด้านการพัฒนาการศึกษา ศาสนา </w:t>
            </w:r>
            <w:proofErr w:type="spellStart"/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6379" w:type="dxa"/>
            <w:shd w:val="clear" w:color="auto" w:fill="auto"/>
          </w:tcPr>
          <w:p w14:paraId="21FF6805" w14:textId="77777777" w:rsidR="003807D3" w:rsidRPr="003807D3" w:rsidRDefault="003807D3" w:rsidP="003807D3">
            <w:pPr>
              <w:tabs>
                <w:tab w:val="left" w:pos="40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๑ ส่งเสริมและสนับสนุนการศึกษา</w:t>
            </w:r>
          </w:p>
          <w:p w14:paraId="5E463F1D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๒ ส่งเสริมกิจกรรมทางศาสนาและอนุรักษ์ศิลปะ</w:t>
            </w:r>
          </w:p>
          <w:p w14:paraId="47F01752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วัฒนธรรม ภูมิปัญญาท้องถิ่น</w:t>
            </w:r>
          </w:p>
        </w:tc>
      </w:tr>
      <w:tr w:rsidR="003807D3" w:rsidRPr="00E30F55" w14:paraId="527C88E9" w14:textId="77777777" w:rsidTr="003807D3">
        <w:tc>
          <w:tcPr>
            <w:tcW w:w="426" w:type="dxa"/>
            <w:shd w:val="clear" w:color="auto" w:fill="auto"/>
          </w:tcPr>
          <w:p w14:paraId="16E3F669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60" w:type="dxa"/>
          </w:tcPr>
          <w:p w14:paraId="4270CBBF" w14:textId="77777777" w:rsidR="003807D3" w:rsidRPr="00E30F55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30F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การบริหารจัดการบ้านเมืองและการปกครอง</w:t>
            </w:r>
          </w:p>
        </w:tc>
        <w:tc>
          <w:tcPr>
            <w:tcW w:w="6379" w:type="dxa"/>
            <w:shd w:val="clear" w:color="auto" w:fill="auto"/>
          </w:tcPr>
          <w:p w14:paraId="7C4541AA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๑ พัฒนาระบบการบริหารจัดการ</w:t>
            </w:r>
          </w:p>
          <w:p w14:paraId="07F50A73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๒ ส่งเสริมให้ประชาชนและองค์กรทุกภาคส่วน</w:t>
            </w:r>
          </w:p>
          <w:p w14:paraId="5E9EA2A3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มีส่วนร่วมในการพัฒนาตำบล</w:t>
            </w:r>
          </w:p>
          <w:p w14:paraId="06D21E49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๓ เพิ่มศักยภาพและประสิทธิภาพของบุคลากร</w:t>
            </w:r>
          </w:p>
          <w:p w14:paraId="45E08C8B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 ๔ พัฒนาปรับปรุงระบบข้อมูลข่าวสาร</w:t>
            </w:r>
          </w:p>
        </w:tc>
      </w:tr>
      <w:tr w:rsidR="003807D3" w:rsidRPr="00E30F55" w14:paraId="2D1C3767" w14:textId="77777777" w:rsidTr="003807D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3960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CC7A" w14:textId="77777777" w:rsidR="003807D3" w:rsidRPr="00E30F55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30F5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ด้านการพัฒนาทรัพยากรธรรมชาติและสิ่งแวดล้อม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2B6E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๑ อนุรักษ์ทรัพยากรธรรมชาติและสิ่งแวดล้อม</w:t>
            </w:r>
          </w:p>
          <w:p w14:paraId="1B79DCE7" w14:textId="77777777" w:rsidR="003807D3" w:rsidRPr="003807D3" w:rsidRDefault="003807D3" w:rsidP="003807D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แนวทางที่ ๒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ส่งเสริมและสนับสนุนกิ</w:t>
            </w:r>
            <w:r w:rsidRPr="00E30F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จกรรมการเรียนรู้</w:t>
            </w:r>
            <w:r w:rsidRPr="003807D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ทางธรรมชาติ</w:t>
            </w:r>
          </w:p>
        </w:tc>
      </w:tr>
    </w:tbl>
    <w:p w14:paraId="2E8627B6" w14:textId="77777777" w:rsidR="00E30F55" w:rsidRDefault="00E30F55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AE3AEB" w14:textId="77777777" w:rsidR="00795277" w:rsidRPr="001A1D34" w:rsidRDefault="00795277" w:rsidP="00795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1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พัฒนาท้องถิ่นมีความเชื่อมโยงหรือสอดคล้องกับยุทธศาสตร์การพัฒนาจังหวัดกับยุทธศาสตร์การพัฒนาขององค์กรปกครองส่วนท้องถิ่น</w:t>
      </w:r>
    </w:p>
    <w:tbl>
      <w:tblPr>
        <w:tblStyle w:val="ab"/>
        <w:tblW w:w="9498" w:type="dxa"/>
        <w:tblInd w:w="-318" w:type="dxa"/>
        <w:tblLook w:val="04A0" w:firstRow="1" w:lastRow="0" w:firstColumn="1" w:lastColumn="0" w:noHBand="0" w:noVBand="1"/>
      </w:tblPr>
      <w:tblGrid>
        <w:gridCol w:w="4821"/>
        <w:gridCol w:w="4677"/>
      </w:tblGrid>
      <w:tr w:rsidR="00795277" w:rsidRPr="001A1D34" w14:paraId="1D480EFF" w14:textId="77777777" w:rsidTr="00012429">
        <w:tc>
          <w:tcPr>
            <w:tcW w:w="4821" w:type="dxa"/>
          </w:tcPr>
          <w:p w14:paraId="1617465B" w14:textId="77777777" w:rsidR="00795277" w:rsidRPr="00CD2CF0" w:rsidRDefault="00795277" w:rsidP="000124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ยุทธศาสตร์การพัฒนาจังหวัด</w:t>
            </w:r>
          </w:p>
        </w:tc>
        <w:tc>
          <w:tcPr>
            <w:tcW w:w="4677" w:type="dxa"/>
          </w:tcPr>
          <w:p w14:paraId="15F2C3A3" w14:textId="77777777" w:rsidR="00795277" w:rsidRPr="00CD2CF0" w:rsidRDefault="00795277" w:rsidP="000124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ยุทธศาสตร์การพัฒนาขององค์กรปกครองส่วนท้องถิ่นที่สอดคล้องกับยุทธศาสตร์การพัฒนาจังหวัด</w:t>
            </w:r>
          </w:p>
        </w:tc>
      </w:tr>
      <w:tr w:rsidR="00795277" w:rsidRPr="001A1D34" w14:paraId="126B87C6" w14:textId="77777777" w:rsidTr="00012429">
        <w:tc>
          <w:tcPr>
            <w:tcW w:w="4821" w:type="dxa"/>
          </w:tcPr>
          <w:p w14:paraId="70740AC0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1.ส่งเสริมการเกษตรปลอดภัยและเกษตรอินทรีย์ครบวงจร</w:t>
            </w:r>
          </w:p>
        </w:tc>
        <w:tc>
          <w:tcPr>
            <w:tcW w:w="4677" w:type="dxa"/>
          </w:tcPr>
          <w:p w14:paraId="2ECD57D8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-ด้านการพัฒนาเศรษฐกิจ</w:t>
            </w:r>
          </w:p>
          <w:p w14:paraId="16AFC91F" w14:textId="77777777" w:rsidR="00795277" w:rsidRPr="001A1D34" w:rsidRDefault="00795277" w:rsidP="000124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C360F5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277" w:rsidRPr="001A1D34" w14:paraId="6D5EDDB6" w14:textId="77777777" w:rsidTr="00012429">
        <w:tc>
          <w:tcPr>
            <w:tcW w:w="4821" w:type="dxa"/>
          </w:tcPr>
          <w:p w14:paraId="424478A4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.ส่งเสริมภูมิปัญญาท้องถิ่น วัฒนธรรมประเพณี และการค้าการท่องเที่ยว</w:t>
            </w:r>
          </w:p>
        </w:tc>
        <w:tc>
          <w:tcPr>
            <w:tcW w:w="4677" w:type="dxa"/>
          </w:tcPr>
          <w:p w14:paraId="57D510E1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-ด้านโครงสร้างพื้นฐาน</w:t>
            </w:r>
          </w:p>
          <w:p w14:paraId="23F577C2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-ด้านการศึกษา ศาสนา</w:t>
            </w:r>
            <w:proofErr w:type="spellStart"/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1B001629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277" w:rsidRPr="001A1D34" w14:paraId="1C8FD1B0" w14:textId="77777777" w:rsidTr="00012429">
        <w:tc>
          <w:tcPr>
            <w:tcW w:w="4821" w:type="dxa"/>
          </w:tcPr>
          <w:p w14:paraId="6B6C7F82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3.ยกระดับคุณภาพชีวิต เสริมสร้างความเข้มแข็งของครอบครัวและชุมชน</w:t>
            </w:r>
          </w:p>
          <w:p w14:paraId="3C6489C0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7" w:type="dxa"/>
          </w:tcPr>
          <w:p w14:paraId="78055766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-ด้านการพัฒนาสังคมและคุณภาพชีวิต</w:t>
            </w:r>
          </w:p>
          <w:p w14:paraId="7FF6DD49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-ด้านการพัฒนาสาธารณสุข</w:t>
            </w:r>
          </w:p>
          <w:p w14:paraId="3C9435D3" w14:textId="77777777" w:rsidR="00795277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-พัฒนาการบริหารจัดการ การเมืองและการปกครอง</w:t>
            </w:r>
          </w:p>
          <w:p w14:paraId="1CE1C6AE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95277" w:rsidRPr="001A1D34" w14:paraId="494EA0BC" w14:textId="77777777" w:rsidTr="00012429">
        <w:tc>
          <w:tcPr>
            <w:tcW w:w="4821" w:type="dxa"/>
          </w:tcPr>
          <w:p w14:paraId="546C038F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4.อนุรักษ์ ฟื้นฟู พัฒนา ทรัพยากรธรรมชาติและสิ่งแวดล้อม</w:t>
            </w:r>
          </w:p>
        </w:tc>
        <w:tc>
          <w:tcPr>
            <w:tcW w:w="4677" w:type="dxa"/>
          </w:tcPr>
          <w:p w14:paraId="4ED16EBF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-ด้านการพัฒนาแหล่งน้ำ</w:t>
            </w:r>
          </w:p>
          <w:p w14:paraId="53928182" w14:textId="77777777" w:rsidR="00795277" w:rsidRDefault="00795277" w:rsidP="000124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1D34">
              <w:rPr>
                <w:rFonts w:ascii="TH SarabunPSK" w:hAnsi="TH SarabunPSK" w:cs="TH SarabunPSK"/>
                <w:sz w:val="32"/>
                <w:szCs w:val="32"/>
                <w:cs/>
              </w:rPr>
              <w:t>-การพัฒนาทรัพยากรธรรมชาติและสิ่งแวดล้อม</w:t>
            </w:r>
          </w:p>
          <w:p w14:paraId="367F3630" w14:textId="77777777" w:rsidR="00795277" w:rsidRPr="001A1D34" w:rsidRDefault="00795277" w:rsidP="000124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792935" w14:textId="77777777" w:rsidR="00795277" w:rsidRPr="001A1D34" w:rsidRDefault="00795277" w:rsidP="0079527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2EB916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7F4AE0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0682A99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370466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B0AE91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925F7FF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A7CD47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7AD5E3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36C4F0A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D211551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3B805E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B87BFA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78F9E5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177206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7E33FC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F32154" w14:textId="77777777" w:rsidR="00CB0C6A" w:rsidRDefault="00CB0C6A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FF8B43" w14:textId="77777777" w:rsidR="00CB0C6A" w:rsidRPr="00CB0C6A" w:rsidRDefault="00CB0C6A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109D395E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AE977F" w14:textId="77777777" w:rsid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F6E6DD" w14:textId="77777777" w:rsidR="00795277" w:rsidRPr="00795277" w:rsidRDefault="00795277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9036C5A" w14:textId="77777777" w:rsidR="00E30F55" w:rsidRPr="00E30F55" w:rsidRDefault="00E30F55" w:rsidP="00E30F55">
      <w:pPr>
        <w:tabs>
          <w:tab w:val="left" w:pos="2268"/>
          <w:tab w:val="left" w:pos="2835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แผนพัฒนาจังหวัดยโสธร</w:t>
      </w:r>
    </w:p>
    <w:p w14:paraId="336077C9" w14:textId="77777777" w:rsidR="00E30F55" w:rsidRPr="00E30F55" w:rsidRDefault="00E30F55" w:rsidP="00E30F55">
      <w:pPr>
        <w:shd w:val="clear" w:color="auto" w:fill="FFFFFF"/>
        <w:spacing w:beforeAutospacing="1" w:after="0" w:afterAutospacing="1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ยโสธรเมืองเกษตรอินทรีย์ เมืองแห่งวิถีอีสาน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”</w:t>
      </w:r>
    </w:p>
    <w:p w14:paraId="16E0319D" w14:textId="77777777" w:rsidR="00E30F55" w:rsidRPr="00E30F55" w:rsidRDefault="00E30F55" w:rsidP="00E30F5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พันธกิจของจังหวัดยโสธร</w:t>
      </w:r>
    </w:p>
    <w:p w14:paraId="31DC147A" w14:textId="77777777" w:rsidR="00E30F55" w:rsidRPr="00E30F55" w:rsidRDefault="00E30F55" w:rsidP="00E30F5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งเสริมและพัฒนาศักยภาพการบริหารทรัพยากรการเกษตรเป็นเกษตรอินทรีย์และเกษตรปลอดภัยไม่กระทบสิ่งแวดล้อมและให้มีมูลค่าเพิ่มสูงขึ้น</w:t>
      </w:r>
    </w:p>
    <w:p w14:paraId="630A47E3" w14:textId="77777777" w:rsidR="00E30F55" w:rsidRPr="00E30F55" w:rsidRDefault="00E30F55" w:rsidP="00E30F5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สนับสนุนและผลักดันให้จังหวัดมีความโดดเด่น และชัดเจนในฐานะจังหวัดที่ดำรงความเป็นชุมชนอีสาน โดยเน้นการรณรงค์ให้ ความสำคัญกับวัฒนธรรม ค่านิยมและประเพณีอีสาน ซึ่งมีการผสมผสานกับการเปลี่ยนแปลงของสังคมสมัยใหม่อย่างกลมกลืน ขยายโอกาสด้านอุดมศึกษาในจังหวัด</w:t>
      </w:r>
    </w:p>
    <w:p w14:paraId="1C74B8D1" w14:textId="77777777" w:rsidR="00E30F55" w:rsidRPr="00E30F55" w:rsidRDefault="00E30F55" w:rsidP="00E30F5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ผลักดันให้ภาคประชาสังคมมีการดำเนินชีวิตตามแนวทางเศรษฐกิจพอเพียงเพื่อทำให้เกิดความเจริญก้าวหน้าทางเศรษฐกิจอย่างยั่งยืน และเพื่อสร้างภูมิคุ้มกันให้สามารถรองรับการเปลี่ยนแปลงอย่างมีประสิทธิภาพ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จุดเน้นทางยุทธศาสตร์ (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 xml:space="preserve">Positioning) 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จังหวัด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เมืองเกษตรอินทรีย์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เมืองท่องเที่ยว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เมืองวิถีอีสาน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เป้าหมายการพัฒนาจังหวัด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ผลิตภัณฑ์มวลรวมของจังหวัด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GPP)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เพิ่มขึ้น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ประชาชนมีคุณภาพชีวิตที่ดีเพิ่มขึ้น</w:t>
      </w:r>
    </w:p>
    <w:p w14:paraId="44E2EC3D" w14:textId="77777777" w:rsidR="00E30F55" w:rsidRPr="00E30F55" w:rsidRDefault="00E30F55" w:rsidP="00316F41">
      <w:pPr>
        <w:shd w:val="clear" w:color="auto" w:fill="FFFFFF"/>
        <w:spacing w:beforeAutospacing="1" w:after="0" w:afterAutospacing="1" w:line="240" w:lineRule="auto"/>
        <w:ind w:left="-142" w:hanging="426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ประเด็นและแนวทางการพัฒนาจังหวัด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 xml:space="preserve">ประเด็นการพัฒนาที่ 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1 :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ส่งเสริมเกษตรอินทรีย์ครบวงจรและได้มาตรฐาน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วัตถุประสงค์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เพื่อเพิ่มผลผลิตและสินค้าเกษตรอินทรีย์ได้มาตรฐานและเพิ่มมูลค่า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เป้าหมายและตัวชี้วัด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พื้นที่การทำเกษตรอินทรีย์ (เพิ่มขึ้นเป็น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380,000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ไร่ ในปี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2565)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ข้อมูลปี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2560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จำนวน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134,000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ไร่) และข้อมูลปี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2562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มีพื้นที่เพิ่มขึ้นเป็น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333,703.43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ไร่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จำนวนสินค้าหรือผลิตภัณฑ์เกษตรอินทรีย์ที่ได้มาตรฐานเพิ่มขึ้น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4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ชนิด/ปี)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ร้อยละที่เพิ่มขึ้นของมูลค่าการจำหน่ายสินค้าเกษตรอินทรีย์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2.5/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ร้อยละที่เพิ่มขึ้นของฟาร์มที่ได้รับการรับรองมาตรฐาน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2.5/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แนวทางการพัฒนา</w:t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</w:rPr>
        <w:t xml:space="preserve">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สร้างกระแสการรับรู้และการมีส่วนร่วมในการขับเคลื่อนเกษตรอินทรีย์และเศรษฐกิจพอเพียง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ขยายพื้นที่เกษตรอินทรีย์และการใช้ประโยชน์ในพื้นที่เต็มศักยภาพ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เพิ่มความสามารถในการรับซื้อและส่งเสริมการแปรรูป เพิ่มมูลค่าการผลิตสินค้าเกษตรอินทรีย์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เพิ่มตลาดและช่อง</w:t>
      </w: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ทางการจำหน่ายทั้งในและต่างประเท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ศ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 xml:space="preserve">ประเด็นการพัฒนาที่ 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2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: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ส่งเสริมภูมิปัญญาท้องถิ่น วัฒนธรรม ประเพณีและการค้า การท่องเที่ยว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วัตถุประสงค์ :</w:t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</w:rPr>
        <w:t>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เพื่อส่งให้ประชาชนมีอาชีพและมีรายได้เพิ่มขึ้น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เป้าหมายและตัวชี้วัด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ร้อยละที่เพิ่มขึ้นของรายได้จากการท่องเที่ยว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4/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ปีในปี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2565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เพิ่มขึ้นร้อยละ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3/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ร้อยละที่เพิ่มขึ้นของมูลค่าการจำหน่ายผลิตภัณฑ์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OTOP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4/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จำนวนการจัดกิจกรรมเพื่อส่งเสริมศิลปะ วัฒนธรรม ประเพณีข</w:t>
      </w:r>
      <w:r w:rsidR="00316F41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องท้องถิ่น (เพิ่มขึ้นไม่น้อย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ครั้ง/ปี)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lastRenderedPageBreak/>
        <w:t>แนวทางการพัฒนา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ส่งเสริมและพัฒนาแหล่งท่องเที่ยวเชิงวัฒนธรรมประเพณีวิถีอีสาน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ส่งเสริมและพัฒนาภูมิปัญญาท้องถิ่น สู่เศรษฐกิจสร้างสรรค์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ยกระดับและพัฒนาศักยภาพโครงสร้างพื้นฐานการท่องเที่ยวและการบริการ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 xml:space="preserve">ประเด็นการพัฒนาที่ 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3 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: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ยกระดับคุณภาพชีวิต เสริมสร้างความเข้มแข็งและความมั่นคงของครอบครัว ชุมชน และสังคม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วัตถุประสงค์ :</w:t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</w:rPr>
        <w:t>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เพื่อให้ประชาชนมีคุณภาพชีวิตที่ดี มีความมั่นคงและสังคมมีความสงบเรียบร้อย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เป้าหมายและตัวชี้วัด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ร้อยละของเด็กและเยาวชนได้รับการเรียนรู้พัฒนาทักษะชีวิต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98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ต่อปี)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จำนวนหมู่บ้าน/ชุมชนมีแหล่งเรียนรู้/ชุมชนต้นแบบยโสธรโมเดล (เพิ่มขึ้นปีละ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36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หมู่บ้าน/ปี)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ร้อยละของครัวเรือนยากจนที่มีรายได้ผ่านเกณฑ์ </w:t>
      </w:r>
      <w:proofErr w:type="spellStart"/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จปฐ</w:t>
      </w:r>
      <w:proofErr w:type="spellEnd"/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.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38,000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บาท/คน/ปี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95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ต่อปี)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จำนวน อปท. ที่ได้จัดตั้งกองทุนสวัสดิการชุมชน (ดูแลสวัสดิการผู้ด้อยโอกาส) (เพิ่มขึ้น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แห่ง/ปี)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5)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ร้อยละการยกระดับคุณภาพชีวิตผู้สูงอายุ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30/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6)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ร้อยละของการยกระดับคุณภาพชีวิตด้านที่อยู่อาศัยที่เหมาะสมปลอดภัย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30/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7)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ร้อยละของจำนวนหมู่บ้าน/ชุมชนปลอดยาเสพติด(สีขาว)</w:t>
      </w: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ตามหลักเกณฑ์ที่สำนักงาน ป.ป.ส.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กำหนด (เพิ่มขึ้นร้อยละ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2/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8)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จำนวนร้อยละที่ลดลงของการเกิดอุบัติเหตุทางท้องถนน/ประชากร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100,000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คน (ลดลงร้อยละ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8/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9)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ร้อยละที่เพิ่มขึ้นของค่าเฉลี่ย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O-Net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ม.๓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3.5/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10)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ร้อยละของเด็กอายุ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0 – 5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ปี ทั้งหมดตามช่วงอายุที่กำหนดพัฒนาการสมวัย (ค่าเป้าหมาย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85%)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ของเด็กปฐมวัยที่ได้รับการคัดกรองแล้วพบว่ามีพัฒนาการล่าช้าได้รับการกระตุ้นพัฒนาการด้วยเครื่องมือมาตรฐาน (ค่าเป้าหมาย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65%)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ผู้ผ่านการฝึกอาชีพในสาขาที่เข้าฝึกอบรมสามารถประกอบอาชีพอิสระ 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10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แนวทางการพัฒนา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ยกระดับคุณภาพชีวิตลดความเหลื่อมล้ำทางสังคมและเสริมสร้างชุมชนสู่ความเข้มแข็ง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เพิ่มศักยภาพในการรักษาความมั่นคงภายในและความปลอดภัยในชีวิตและทรัพย์สิน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ยกระดับมาตรฐานการศึกษาสู่ความเป็นเลิศ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ยกระดับคุณภาพชีวิตเพื่อเพิ่มโอกาสและทางเลือกในการประกอบอาชีพ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5)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พัฒนาและเสริมสร้างศักยภาพเด็กปฐมวัย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 xml:space="preserve">ประเด็นการพัฒนาที่ </w:t>
      </w:r>
      <w:r w:rsidRPr="00E30F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4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อนุรักษ์ ฟื้นฟู พัฒนา ทรัพยากรธรรมชาติ และละสิ่งแวดล้อม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วัตถุประสงค์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เพื่อให้ทรัพยากรธรรมชาติและสิ่งแวดล้อมได้รับการอนุรักษ์ฟื้นฟูเพิ่มขึ้น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t>เป้าหมายและตัวชี้วัด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จำนวนพื้นที่ที่ได้รับประโยชน์จากการบริหารจัดการน้ำอย่างบูรณาการ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ไร่/ปี)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จำนวนพื้นที่แหล่งน้ำได้รับการพัฒนาและมีผลผลิตสัตว์น้ำเพิ่มขึ้น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ไร่/ปี)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จำนวนพื้นที่ป่าไม้และที่ดินของรัฐได้รับการปกป้องบำรุงรักษาและ ปลูกต้นไม้ฟื้นฟูสภาพป่า (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13,000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ไร่/ปี)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ชุมชน/หมู่บ้านมีการลดขยะมูลฝอยและของเสียอันตรายชุมชนตั้งแต่ต้นทาง (เพิ่มขึ้นร้อยละ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80/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ปี ในปี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2565)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5)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ร้อยละที่เพิ่มขึ้นของการใช้พลังงานทดแทน (ร้อยละ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t>0.5/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ปี)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E30F55">
        <w:rPr>
          <w:rFonts w:ascii="TH SarabunIT๙" w:eastAsia="Times New Roman" w:hAnsi="TH SarabunIT๙" w:cs="TH SarabunIT๙"/>
          <w:i/>
          <w:iCs/>
          <w:color w:val="222222"/>
          <w:sz w:val="32"/>
          <w:szCs w:val="32"/>
          <w:cs/>
        </w:rPr>
        <w:lastRenderedPageBreak/>
        <w:t>แนวทางการพัฒนา :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1)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เพิ่มประสิทธิภาพการบริหารจัดการน้ำอย่างบูรณาการ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2)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เพิ่มประสิทธิภาพการบริหารจัดการทรัพยากรธรรมชาติและสิ่งแวดล้อม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3)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เพิ่มประสิทธิภาพการบริหารจัดการพลังงาน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 xml:space="preserve">        4) </w:t>
      </w:r>
      <w:r w:rsidRPr="00E30F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สร้างขีดความสามารถด้านบริหารจัดการ การเปลี่ยนแปลงสภาพภูมิอากาศ</w:t>
      </w:r>
    </w:p>
    <w:p w14:paraId="508DB07C" w14:textId="77777777" w:rsidR="00E30F55" w:rsidRPr="00E30F55" w:rsidRDefault="00E30F55" w:rsidP="00E30F55">
      <w:pPr>
        <w:shd w:val="clear" w:color="auto" w:fill="FFFFFF"/>
        <w:spacing w:after="100" w:afterAutospacing="1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วิสัยทัศน์การพัฒนา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ขององค์การบริหารส่วนจังหวัดยโสธร</w:t>
      </w:r>
      <w:r w:rsidRPr="00E30F5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 </w:t>
      </w:r>
    </w:p>
    <w:p w14:paraId="66B85418" w14:textId="77777777" w:rsidR="00E30F55" w:rsidRPr="00E30F55" w:rsidRDefault="00E30F55" w:rsidP="00E30F55">
      <w:pPr>
        <w:shd w:val="clear" w:color="auto" w:fill="FFFFFF"/>
        <w:spacing w:after="100" w:afterAutospacing="1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       "</w:t>
      </w:r>
      <w:r w:rsidRPr="00E30F5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องค์การบริหารส่วนจังหวัดยโสธร พัฒนา บูรณาการ เสริมสร้างความสุข อย่างยั่งยืน"</w:t>
      </w:r>
      <w:r w:rsidRPr="00E30F5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87F0EC2" w14:textId="77777777" w:rsidR="00E30F55" w:rsidRPr="00E30F55" w:rsidRDefault="00E30F55" w:rsidP="00E30F55">
      <w:pPr>
        <w:shd w:val="clear" w:color="auto" w:fill="FFFFFF"/>
        <w:spacing w:after="100" w:afterAutospacing="1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พันธกิจ</w:t>
      </w:r>
      <w:r w:rsidRPr="00E30F5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 </w:t>
      </w:r>
    </w:p>
    <w:p w14:paraId="4D6613D9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ก่อสร้าง ปรับปรุง ซ่อมแซม โครงสร้างพื้นฐาน ระบบสาธารณูปโภคและสาธารณูปการ</w:t>
      </w: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01450D5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พัฒนาโรงเรียนในสังกัดให้สามารถจัดการศึกษาที่ได้มาตรฐาน มีคุณธรรม จริยธรรม</w:t>
      </w: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66DF5E4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บำรุงรักษา ศิลปะ จารีตประเพณี ภูมิปัญญาท้องถิ่นและ</w:t>
      </w:r>
      <w:proofErr w:type="spellStart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</w:t>
      </w:r>
      <w:proofErr w:type="spellEnd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ธรรมอันดีของท้องถิ่น ส่งเสริม สนับสนุน อนุรักษ์ ด้านศาสนา </w:t>
      </w:r>
      <w:proofErr w:type="spellStart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วัฒนธรรม ประเพณี และภูมิปัญญาท้องถิ่น</w:t>
      </w:r>
    </w:p>
    <w:p w14:paraId="437EDEA1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ส่งเสริมสนับสนุนกิจกรรมการอนุรักษ์ ป้องกั ฟื้นฟู ดูแล การจัดการ ทรัพยากรธรรมชาติและสิ่งแวดล้อมเพื่อความสมดุลของระบบนิเวศน์</w:t>
      </w: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52FA62B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ปลูกฝังสร้างค่านิยม สนับสนุนเกษตรอินทรีย์ชีวภาพ ภายใต้ปรัชญาเศรษฐกิจพอเพียง</w:t>
      </w: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006BE1A" w14:textId="77777777" w:rsidR="00E30F55" w:rsidRPr="00E30F55" w:rsidRDefault="00E30F55" w:rsidP="00E30F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ส่งเสริมสนับสนุนองค์กรเครือข่ายต่างๆ เพื่อการพัฒนาเศรษฐกิจและสังคมให้ชุมชนมีความเข้มแข็งพึ่งตนเองได้</w:t>
      </w: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DB7B64C" w14:textId="77777777" w:rsidR="003E5E59" w:rsidRDefault="00E30F55" w:rsidP="00316F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สร้างองค์กรทันสมัย รวดเร็ว มีประสิทธิภาพ ยึดหลักธรรมา</w:t>
      </w:r>
      <w:proofErr w:type="spellStart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ภิ</w:t>
      </w:r>
      <w:proofErr w:type="spellEnd"/>
      <w:r w:rsidRPr="00E30F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 ส่งเสริมพัฒนาศักยภาพระบบบุคลากรให้ปฏิบัติงานอย่างมืออาชีพ</w:t>
      </w:r>
    </w:p>
    <w:p w14:paraId="6BD96D0E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F399E10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071758D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B75C5F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45F5A31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13CDB0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C6A224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472AAE" w14:textId="77777777" w:rsid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3D0265" w14:textId="77777777" w:rsidR="00316F41" w:rsidRPr="00316F41" w:rsidRDefault="00316F41" w:rsidP="00316F41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A91A479" w14:textId="77777777" w:rsidR="003E5E59" w:rsidRPr="00E92B36" w:rsidRDefault="003E5E59" w:rsidP="003E5E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7DE71" wp14:editId="0A8D92DC">
                <wp:simplePos x="0" y="0"/>
                <wp:positionH relativeFrom="column">
                  <wp:posOffset>1421130</wp:posOffset>
                </wp:positionH>
                <wp:positionV relativeFrom="paragraph">
                  <wp:posOffset>46355</wp:posOffset>
                </wp:positionV>
                <wp:extent cx="3366770" cy="508000"/>
                <wp:effectExtent l="26670" t="21590" r="35560" b="514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5080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8B932F" w14:textId="77777777" w:rsidR="003E5E59" w:rsidRPr="00F15CD2" w:rsidRDefault="003E5E59" w:rsidP="003E5E59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ยุทธศาสตร์การพัฒนาประเทศ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DE71" id="Text Box 1" o:spid="_x0000_s1027" type="#_x0000_t202" style="position:absolute;left:0;text-align:left;margin-left:111.9pt;margin-top:3.65pt;width:265.1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" fillcolor="#4bacc6" strokecolor="#f2f2f2" strokeweight="3pt">
                <v:shadow on="t" color="#205867" opacity=".5" offset="1pt"/>
                <v:textbox>
                  <w:txbxContent>
                    <w:p w14:paraId="5B8B932F" w14:textId="77777777" w:rsidR="003E5E59" w:rsidRPr="00F15CD2" w:rsidRDefault="003E5E59" w:rsidP="003E5E59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ยุทธศาสตร์การพัฒนาประเทศ</w:t>
                      </w:r>
                    </w:p>
                  </w:txbxContent>
                </v:textbox>
              </v:shape>
            </w:pict>
          </mc:Fallback>
        </mc:AlternateContent>
      </w:r>
    </w:p>
    <w:p w14:paraId="005F9040" w14:textId="77777777" w:rsidR="003E5E59" w:rsidRPr="00E92B36" w:rsidRDefault="003E5E59" w:rsidP="003E5E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2D9601" w14:textId="77777777" w:rsidR="003E5E59" w:rsidRPr="00E92B36" w:rsidRDefault="003E5E59" w:rsidP="003E5E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E08B65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  ความสัมพันธ์ระหว่างแผนพัฒนาระดับ</w:t>
      </w:r>
      <w:proofErr w:type="spellStart"/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มห</w:t>
      </w:r>
      <w:proofErr w:type="spellEnd"/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</w:t>
      </w:r>
    </w:p>
    <w:p w14:paraId="29505A44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0AA39B81" w14:textId="78E5D821" w:rsidR="003E5E59" w:rsidRPr="00E92B36" w:rsidRDefault="005534A1" w:rsidP="003E5E5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447B47F" wp14:editId="76A62D74">
            <wp:simplePos x="0" y="0"/>
            <wp:positionH relativeFrom="column">
              <wp:posOffset>1487805</wp:posOffset>
            </wp:positionH>
            <wp:positionV relativeFrom="paragraph">
              <wp:posOffset>816610</wp:posOffset>
            </wp:positionV>
            <wp:extent cx="2428240" cy="4587240"/>
            <wp:effectExtent l="635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59" w:rsidRPr="00E92B3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3E5E59" w:rsidRPr="00E92B36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3E5E59" w:rsidRPr="00E92B36">
        <w:rPr>
          <w:rFonts w:ascii="TH SarabunPSK" w:eastAsia="Times New Roman" w:hAnsi="TH SarabunPSK" w:cs="TH SarabunPSK"/>
          <w:sz w:val="32"/>
          <w:szCs w:val="32"/>
          <w:cs/>
        </w:rPr>
        <w:t>การจัดทำแผนพัฒนาท้องถิ่นสี่ปีขององค์กรปกครองส่วนท้องถิ่นมีความสัมพันธ์กับแผนยุทธศาสตร์ชาติ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๒๐ ปี (พ.ศ. ๒๕๖๐ –๒๕๗๙)  สรุปย่อได้  ดังนี้</w:t>
      </w:r>
    </w:p>
    <w:p w14:paraId="41914B33" w14:textId="7BE41AD2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7DFECB3A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C758E5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AA2787" w14:textId="426BA1BE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BB33D2" w14:textId="4E9F7FF1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BFC798" w14:textId="10EAF873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58F6EB" w14:textId="1B762B5E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059A5F" w14:textId="3628CDB1" w:rsidR="003E5E59" w:rsidRPr="00E92B36" w:rsidRDefault="005534A1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CDB516C" wp14:editId="5667C6B5">
            <wp:simplePos x="0" y="0"/>
            <wp:positionH relativeFrom="margin">
              <wp:align>center</wp:align>
            </wp:positionH>
            <wp:positionV relativeFrom="paragraph">
              <wp:posOffset>183198</wp:posOffset>
            </wp:positionV>
            <wp:extent cx="2823246" cy="6124575"/>
            <wp:effectExtent l="6667" t="0" r="2858" b="2857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246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FF1E0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EEDD2A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A77657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73B887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7AF37A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DB6064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0DCAB3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25FDDB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88A9AD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E23A00" w14:textId="77777777" w:rsidR="003E5E59" w:rsidRPr="00E92B36" w:rsidRDefault="003E5E59" w:rsidP="003E5E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D7D7E8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82CB2E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B96CC5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8E78DE" w14:textId="77777777" w:rsidR="00316F41" w:rsidRDefault="00316F4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BF9213" w14:textId="77777777" w:rsidR="00316F41" w:rsidRDefault="00316F4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09FCFD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B6D02A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676382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6CD7EA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64EB54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53C0F1" w14:textId="15A3F118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๑. ความเป็นมา</w:t>
      </w:r>
    </w:p>
    <w:p w14:paraId="621D8F7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มีอำนาจหน้าที่ในการจัดทำร่างยุทธศาสตร์ชาติระยะ ๒๐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 ให้คณะรัฐมนตรีพิจารณาให้ความเห็นชอบเพื่อใช้เป็นกรอบในการดำเนินงานในระยะที่ ๒ ของรัฐบาล และกรอบการปฏิรูปในระยะที่ ๓ (ปี ๒๕๖๐ เป็นต้นไป) คณะกรรมการจัดทำยุทธศาสตร์ชาติได้แต่งตั้งคณะอนุกรรมการ๒ คณะ ได้แก่ (๑) คณะอนุกรรมการจัดทำยุทธศาสตร์และกรอบการปฏิรูป เพื่อจัดทำร่างกรอบยุทธศาสตร์ชาติระยะ ๒๐ ปี และ (๒)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</w:rPr>
        <w:t>Roadmap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ภายใต้ยุทธศาสตร์ชาติระยะ ๒๐ ปี</w:t>
      </w:r>
    </w:p>
    <w:p w14:paraId="23152DEF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 ๒๐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๒๐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14:paraId="7E8FFDA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ทธศาสตร์ชาติมาใช้เป็นกรอบในการก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๑๒ (ตุลาคม ๒๕๕๙ - กันยายน ๒๕๖๔) นอกจากนี้หน่วยงานต่างๆ จะได้นาแผนพัฒนาเศรษฐกิจและสังคมแห่งชาติ ซึ่งเป็นแผนระยะ ๕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</w:t>
      </w:r>
    </w:p>
    <w:p w14:paraId="75036CC6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๒.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คัญ</w:t>
      </w:r>
    </w:p>
    <w:p w14:paraId="1F70D840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๒.๑ สภาพแวดล้อม</w:t>
      </w:r>
    </w:p>
    <w:p w14:paraId="4724CD8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์ของโลกเปลี่ยนแปลงไปอย่างมีนัยส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 “เกษตรแบบพึ่งตนเอง” ต้องปรับตัวและเปลี่ยนไปเป็นระบบเศรษฐกิจที่ “พึ่งพาอุตสาหกรรมและการส่งออก” 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โลกาภิวัฒน์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องค์ความรู้ แหล่งทุน และบริการทางสังคมที่มีคุณภาพ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 ซึ่งส่วนใหญ่ไม่สามารถพัฒนาได้เองภายในประเทศ ต้องนาเข้ามาจากต่างประเทศ โดยรวมประเทศไทยจึงยังใช้วัตถุดิบและแรงงานเข้มข้นในการเป็นจุดแข็งในการ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ขณะที่การเปลี่ยนแปลงภูมิอากาศโลกก็มีความผันผวนรุนแรงขึ้น ซึ่งล้วนแล้วเป็นความเสี่ยงในการดารงชีวิตของประชาชน การบริหารจัดการทางธุรกิจ และการบริหารราชการแผ่นดินของภาครัฐ</w:t>
      </w:r>
    </w:p>
    <w:p w14:paraId="69ED189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นอกจากนั้นในช่วงต้นศตวรรษที่ ๒๑ กระแสโลกา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 ในขณะที่โอกาสทางเศรษฐกิจขยายเพิ่มขึ้น แต่ช่องว่างทางสังคมก็ยิ่งกว้างขึ้นรวมถึงช่องว่างทางดิจิทัล (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</w:rPr>
        <w:t>digital divide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 ประกอบกับในอนาคต ๒๐ ปีข้างหน้าสภาพแวดล้อมทั้งภายในและภายนอกประเ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ทศจะมีการเปลี่ยนแปลงอย่างมีนัยส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คัญในทุกมิติ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เงื่อนไขภายนอกที่ส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คัญต่อการพัฒนาประเทศไทยในอนาคต ได้แก่ กระแสโลกา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ข้อมูลข่าวสารองค์ความรู้และเทคโนโลยี และสินค้าและบริการ 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 ๑๐ ปีข้างหน้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าจะยังคงได้รับผลกระทบจากปัจจัยส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 ๒๕๕๑ – ๒๕๕๒ และวิกฤติการณ์ในกลุ่มประเทศยู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โซนที่ทาให้ระดับหนี้สาธารณะในประเทศต่างๆ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 เช่นที่เคยเกิดขึ้นในช่วงการปฏิวัติอุตสาหกรรมยังไม่มีแนวโน้มการก่อตัวที่ชัดเจน แต่ก็มีแนวโน้มของการพัฒนาเทคโนโลยีในรูปแบบใหม่ๆ ที่จะเป็นโอกาส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การพัฒนาเศรษฐกิจรูปแบบใหม่ๆ ซึ่งภายใต้เงื่อนไขดังกล่าว เศรษฐกิจโลกในช่วง ๑๐ ปี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ข้างหน้ามีแนวโน้มที่จะขยายตัวต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กว่าเฉลี่ยร้อยละ ๕.๑ ในช่วง ๕ ปีก่อนวิกฤติเศรษฐกิจโลก สถานการณ์ที่ตลาดโลกขยายตัวช้า แต่ประเทศต่างๆ ขยายก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๑๐ - ๑๕ ปี ข้างหน้านี้ จะทาให้ขนาดของตลาดในประเทศขยายตัวช้าลง เงื่อนไขดังกล่าวเป็นความเสี่ยง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14:paraId="47D6532B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ในด้านความมั่นคงของโลกก็กาลังก้าวเข้าสู่ช่วงเปลี่ยนผ่านที่สำคัญจากการปรับดุลอำนาจของสหรัฐฯ 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 น่าจะมีผลทำให้บรรยากาศด้านความมั่นคงของโลกในช่วงปี ๒๕๖๐ – ปี ๒๕๗๙ มีลักษณะผสมผสานกันทั้งความร่วมมือและความขัดแย้ง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หรับการเปลี่ยนแปลงด้านเทคโนโลยีอย่างร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วดเร็วจะเป็นเงื่อนไขส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ทคโนโลยีสีเขียวมาใช้ก็จะมีส่วนส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 และช่วยแก้ปัญหาการลดลงของทรัพยากรต่างๆ รวมทั้งน้ำมัน ซึ่งแม้ราคาจะลดลงแต่มีผลกระทบต่อสภาพแวดล้อม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14:paraId="0441766F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นอกจากนั้น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ยังมีข้อจำกัดและความเสี่ยงส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 แม้จะส่งผลให้เกิดโอกาสทางธุรกิจใหม่ๆ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 คลังที่สำคัญ สำหรับ 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 กดดันให้ต้องมีการปรับเปลี่ยนรูปแบบการดาเนินธุรกิจ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 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 และความเป็นมิตรต่อสิ่งแวดล้อม ภายใต้เงื่อนไขการเปลี่ยนแปลงดังกล่าว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14:paraId="5E6943AF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๒๕๓๑ และได้ขยับสูงขึ้นมาอยู่ในกลุ่มบนของกลุ่มประเทศระดับรายได้ปานกลางตั้งแต่ปี ๒๕๕๓ และล่าสุดในปี ๒๕๕๗ รายได้ประชาชาติต่อหัวเพิ่มขึ้นเป็น ๕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๗๓๙๒ ดอลลาร์ 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๓๘.๑ ล้านคนจากประชากรวัยแรงงาน ๓๘.๖ ล้านคน อัตราการว่างงานเฉลี่ยไม่ถึงร้อยละ ๑ ปัญหาความยากจนจึงลดลงตามลำดับจากร้อยละ ๒๐.๐ ในปี ๒๕๕๐ เป็นร้อยละ ๑๐.๙ ในปี ๒๕๕๖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  อื่นๆ รวมถึงการเข้าถึงทรัพยากรต่างๆ มีความครอบคลุมและมีคุณภาพดีขึ้นตามลำดับ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14:paraId="075675BB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นอกจากนั้น ประสบการณ์ในช่วงวิกฤตเศรษฐกิจและการเงินในปี ๒๕๔๐ – ๒๕๔๑ ได้ส่งผลให้ภาครัฐและภาคเอกชนปรับตัวในการบริหารความเสี่ยงและสร้างภูมิคุ้มกัน ให้ดีขึ้นตามแนวคิดการบริหารจัดการที่ดีอันได้แก่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มีการปรับปรุงในเรื่องกฎหมาย กฎระเบียบต่างๆ ให้มีการดำเนินการอย่างเป็นระบบมากขึ้น มีการสร้างความเป็นธรรมให้กับกลุ่มต่างๆ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และสนับสนุนให้การดำเนินธุรกิจในประเทศไทยมีความสะดวกคล่องตัวมากขึ้น</w:t>
      </w:r>
    </w:p>
    <w:p w14:paraId="1AEF42A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โครงสร้างประชากรสูงอายุมากขึ้นตามลำดับ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การวิจัยที่ดาเนินการไปแล้วไม่ถูกนามาใช้ให้เกิดประโยชน์เชิงเศรษฐกิจและสังคมได้อย่างคุ้มค่า การพัฒนานวัตกรรมมีน้อย สำหรับการดำเนินงานและการบริหารจัดการภาครัฐก็ยังขาดการบูรณาการจึงสิ้นเปลืองงบประมาณ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และขาดความรับผิดชอบ ขณะที่ปัญหาคอร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์รัปชั่น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มีเป็นวงกว้าง การพัฒนาโครงสร้างพื้นฐานและระบบ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จิสติ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กส์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ล้าสมัยไม่ทันกับการเปลี่ยนแปลง คนไทยยังมีปัญหาด้านคุณธรรมจริยธรรม 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14:paraId="67DCD19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 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 ๒๐ ปีต่อจากนี้ไป จะมีนัยยะที่สำคัญยิ่งต่อการพัฒนาประเทศ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ขณะเดียวกันประเทศไทยก็เผชิญกับข้อจากัดด้านทรัพยากร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ๆ ก็มีนัยยะต่อการสร้างความสามัคคี</w:t>
      </w:r>
    </w:p>
    <w:p w14:paraId="1D616E4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และการปฏิรูปกฎระเบียบและกฎหมายที่ทาให้เกิดความเป็นธรรมและลดความเหลื่อมล้ำ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และที่ส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คัญเงื่อนไขจ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14:paraId="3DD0DDF5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เร่งผลักดันการเพิ่มผลิตภาพและการพัฒนานวัตกรรมเพื่อการแข่งขัน 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๔ - ๕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ได้ คุณภาพคนโดยเฉลี่ยจะยังต่ำ และปัญหาความเหลื่อมล้ำจะรุนแรงขึ้น รวมทั้งทรัพยากรจะร่อย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หรอ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เสื่อมโทรมลงไปอีก และในที่สุดการพัฒนาประเทศจะไม่สามารถยั่งยืนไปได้ในระยะยาว</w:t>
      </w:r>
    </w:p>
    <w:p w14:paraId="10DFC80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 การปรับเปลี่ยนค่านิยมและวัฒนธรรมการดารงชีวิตการทางาน และการเรียนรู้ ซึ่งจำเป็นอย่างยิ่งที่จะต้องอาศัยความร่วมมือจากทุกภาคส่วนในการดาเนินการร่วมกันอย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่างเป็นเอกภาพมีการจัดลำดับความส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คัญและแบ่งหน้าที่รับผิดชอบอย่างชัดเจนของผู้ที่เกี่ยวข้องกับประเด็นปัญหานั้นๆ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ซึ่งการดำเนินการดังกล่าวจะต้องก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เพื่อให้ขับเคลื่อนการพัฒนาประเทศไปสู่เป้าหมายที่กำหนดไว้</w:t>
      </w:r>
    </w:p>
    <w:p w14:paraId="7408E3EB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 คนในชาติมีคุณภาพชีวิตที่ดีและมั่งคั่ง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โอกาสและข้อจากัดรวมทั้งความเสี่ยงของประเทศ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 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14:paraId="141C9D7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</w:t>
      </w:r>
    </w:p>
    <w:p w14:paraId="28D2ACA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 “ยุทธศาสตร์ชาติ” 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14:paraId="3535B618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การกำหนดให้มี “ยุทธศาสตร์ชาติ” 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์รัปชั่น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 อันได้แก่ การเมืองภายในประเทศ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</w:p>
    <w:p w14:paraId="68977821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๒.๒ วิสัยทัศน์</w:t>
      </w:r>
    </w:p>
    <w:p w14:paraId="15E879C9" w14:textId="77777777" w:rsidR="003E5E59" w:rsidRDefault="00316F41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5A10C31" wp14:editId="54005670">
            <wp:simplePos x="0" y="0"/>
            <wp:positionH relativeFrom="margin">
              <wp:posOffset>1249045</wp:posOffset>
            </wp:positionH>
            <wp:positionV relativeFrom="paragraph">
              <wp:posOffset>797560</wp:posOffset>
            </wp:positionV>
            <wp:extent cx="3733165" cy="6458585"/>
            <wp:effectExtent l="889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165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59"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วิสัยทัศน์ “</w:t>
      </w:r>
      <w:r w:rsidR="003E5E59"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3E5E59"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หรือเป็นคติพจน์ประจำชาติว่า “มั่นคง มั่งคั่ง ยั่งยืน” 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</w:t>
      </w:r>
      <w:r w:rsidR="003E5E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ใต้การเปลี่ยนแปลงของสภาวะแวดล้</w:t>
      </w:r>
      <w:r w:rsidR="003E5E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อม</w:t>
      </w:r>
    </w:p>
    <w:p w14:paraId="314EC234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758497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A9024F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4A9F2D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E0EDE6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613C51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35CE3E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BD9AE3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526A1F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FE597E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070682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4C8A1C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2DF3B5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9E12F1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3AA7E5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46676B" w14:textId="043611BE" w:rsidR="00CB0C6A" w:rsidRDefault="005534A1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BC99C4C" wp14:editId="5F264BB3">
            <wp:simplePos x="0" y="0"/>
            <wp:positionH relativeFrom="column">
              <wp:posOffset>1319530</wp:posOffset>
            </wp:positionH>
            <wp:positionV relativeFrom="paragraph">
              <wp:posOffset>-988695</wp:posOffset>
            </wp:positionV>
            <wp:extent cx="3518535" cy="6436995"/>
            <wp:effectExtent l="762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C7456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5DDCC3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BD0DFC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32BC76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E09A28" w14:textId="77777777" w:rsidR="00CB0C6A" w:rsidRDefault="00CB0C6A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7350C6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7065B5" w14:textId="689A5830" w:rsidR="003E5E59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FA9192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AF4616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208EBC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10ACD8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C3BF8C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98390C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D15D5F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F7E17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90CDBF" w14:textId="77777777" w:rsidR="003E5E59" w:rsidRPr="00E92B36" w:rsidRDefault="00316F41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4DCE738" wp14:editId="799EFBC6">
            <wp:simplePos x="0" y="0"/>
            <wp:positionH relativeFrom="column">
              <wp:posOffset>1386205</wp:posOffset>
            </wp:positionH>
            <wp:positionV relativeFrom="paragraph">
              <wp:posOffset>16510</wp:posOffset>
            </wp:positionV>
            <wp:extent cx="2930525" cy="6205855"/>
            <wp:effectExtent l="635" t="0" r="381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1F17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09AE09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7ACDA0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 ยุทธศาสตร์ชาติ</w:t>
      </w:r>
    </w:p>
    <w:p w14:paraId="512F251A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“ประเทศไทยมีความมั่นคง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”หรือคติพจน์ประจาชาติ “มั่นคง มั่งคั่ง ยั่งยืน”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</w:t>
      </w:r>
    </w:p>
    <w:p w14:paraId="18AF3635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(๑) ยุทธศาสตร์ด้านความมั่นคง </w:t>
      </w:r>
    </w:p>
    <w:p w14:paraId="14BF47FA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(๒) ยุทธศาสตร์ด้านการสร้างความสามารถในการแข่งขัน </w:t>
      </w:r>
    </w:p>
    <w:p w14:paraId="0939088E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(๓) ยุทธศาสตร์การพัฒนาและเสริมสร้างศักยภาพคน </w:t>
      </w:r>
    </w:p>
    <w:p w14:paraId="6C09F50B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ยุทธศาสตร์ด้านการสร้างโอกาสความเสมอภาคและเท่าเทียมกันทางสังคม</w:t>
      </w:r>
    </w:p>
    <w:p w14:paraId="550A8F72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(๕) ยุทธศาสตร์ด้านการสร้างการเติบโตบนคุณภาพชีวิตที่เป็นมิตรกับสิ่งแวดล้อม และ   </w:t>
      </w:r>
    </w:p>
    <w:p w14:paraId="7CB75F84" w14:textId="77777777" w:rsidR="005534A1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(๖) ยุทธศาสตร์ด้านการปรับสมดุลและพัฒนาระบบการบริหารจัดการภาครัฐ โดยมี</w:t>
      </w:r>
    </w:p>
    <w:p w14:paraId="7F60EAF3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9151E0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1FD294" w14:textId="77777777" w:rsidR="005534A1" w:rsidRDefault="005534A1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2DEA59" w14:textId="79FF099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สาระสำคัญของแต่ละยุทธศาสตร์ สรุปได้ ดังนี้</w:t>
      </w:r>
    </w:p>
    <w:p w14:paraId="29841B52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๒.๓.๑ ยุทธศาสตร์ด้านความมั่นคง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14:paraId="4C18DB1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709A44C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การปฏิรูปกลไกการบริหารประเทศและพัฒนาความมั่นคงทางการเมือง ขจัดคอร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์รัปชั่น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694D089D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14:paraId="4B50612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การพัฒนาระบบ กลไก มาตรการและความร่วมมือระหว่างประเทศทุกระดับ และรักษาด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ุลยภาพความสัมพันธ์กับประเทศมหาอ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14:paraId="65ABE125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14:paraId="0DE9295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(๖)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 สิ่งแวดล้อม</w:t>
      </w:r>
    </w:p>
    <w:p w14:paraId="44E329AC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(๗) การปรับกระบวนการทางานของกลไกที่เกี่ยวข้องจากแนวดิ่งสู่แนวระนาบมากขึ้น</w:t>
      </w:r>
    </w:p>
    <w:p w14:paraId="59C28120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๒.๓.๒ ยุทธศาสตร์ด้านการสร้างความสามารถในการแข่งขัน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จิสติ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กส์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14:paraId="15E09A12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14:paraId="6483582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14:paraId="1DDA22D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14:paraId="54786FCB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14:paraId="2B65B416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14:paraId="77BA74B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</w:rPr>
        <w:t>SMEs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สู่สากล และพัฒนาวิสาหกิจชุมชนและสถาบันเกษตรกร</w:t>
      </w:r>
    </w:p>
    <w:p w14:paraId="471BE685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14:paraId="146760F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14:paraId="5CFEFB9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(๖)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14:paraId="3D064A89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๒.๓.๓ ยุทธศาสตร์การพัฒนาและเสริมสร้างศักยภาพคน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ต้องให้ความส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คัญ อาทิ</w:t>
      </w:r>
    </w:p>
    <w:p w14:paraId="35664795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การพัฒนาศักยภาพคนตลอดช่วงชีวิตให้สนับสนุนการเจริญเติบโตของประเทศ</w:t>
      </w:r>
    </w:p>
    <w:p w14:paraId="2FD4E27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การยกระดับคุณภาพการศึกษาและการเรียนรู้ให้มีคุณภาพ เท่าเทียม และทั่วถึง</w:t>
      </w:r>
    </w:p>
    <w:p w14:paraId="1501BA91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การปลูกฝังระเบียบวินัย คุณธรรม จริยธรรมค่านิยมที่พึงประสงค์</w:t>
      </w:r>
    </w:p>
    <w:p w14:paraId="7E5F086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การสร้างเสริมให้คนมีสุขภาวะที่ดี</w:t>
      </w:r>
    </w:p>
    <w:p w14:paraId="1ED1DB9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14:paraId="73E2F67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๒.๓.๔ ยุทธศาสตร์ด้านการสร้างโอกาสความเสมอภาคและเท่าเทียมกันทางสังคม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14:paraId="65162AA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การสร้างความมั่นคงและการลดความเหลื่อมล้ำทางด้านเศรษฐกิจและสังคม</w:t>
      </w:r>
    </w:p>
    <w:p w14:paraId="1E6FAA48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การพัฒนาระบบบริการและระบบบริหารจัดการสุขภาพ</w:t>
      </w:r>
    </w:p>
    <w:p w14:paraId="3CE43C8F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การสร้างสภาพแวดล้อมและนวัตกรรมที่เอื้อต่อการดำรงชีวิตในสังคมสูงวัย</w:t>
      </w:r>
    </w:p>
    <w:p w14:paraId="1AF420D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การสร้างความเข้มแข็งของสถาบันทางสังคมทุนทางวัฒนธรรมและความเข้มแข็งของชุมชน</w:t>
      </w:r>
    </w:p>
    <w:p w14:paraId="229C278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การพัฒนาการสื่อสารมวลชนให้เป็นกลไกในการสนับสนุนการพัฒนา</w:t>
      </w:r>
    </w:p>
    <w:p w14:paraId="5BA63173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๒.๓.๕ ยุทธศาสตร์ด้านการสร้างการเติบโตบนคุณภาพชีวิตที่เป็นมิตรต่อสิ่งแวดล้อม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14:paraId="11C3F1D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การจัดระบบอนุรักษ์ ฟื้นฟูและป้องกันการทำลายทรัพยากรธรรมชาติ</w:t>
      </w:r>
    </w:p>
    <w:p w14:paraId="25211ED2" w14:textId="77777777" w:rsidR="003E5E59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เน้นการปรับระบบการบริหารจัดการอุทกภัยอย่างบูรณาการ</w:t>
      </w:r>
    </w:p>
    <w:p w14:paraId="02A818BD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C9B1D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การพัฒนาและใช้พลังงานที่เป็นมิตรกับสิ่งแวดล้อม</w:t>
      </w:r>
    </w:p>
    <w:p w14:paraId="25B8AB9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การพัฒนาเมืองอุตสาหกรรมเชิงนิเวศและเมืองที่เป็นมิตรกับสิ่งแวดล้อม</w:t>
      </w:r>
    </w:p>
    <w:p w14:paraId="389BEE48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การร่วมลดปัญหาโลกร้อนและปรับตัวให้พร้อมกับการเปลี่ยนแปลงสภาพภูมิอากาศ</w:t>
      </w:r>
    </w:p>
    <w:p w14:paraId="5111055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(๖) การใช้เครื่องมือทางเศรษฐศาสตร์และนโยบายการคลังเพื่อสิ่งแวดล้อม</w:t>
      </w:r>
    </w:p>
    <w:p w14:paraId="150730E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๒.๓.๖ ยุทธศาสตร์ด้านการปรับสมดุลและพัฒนาระบบ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บาลกรอบแนวทางที่ต้องให้ความสำคัญ อาทิ</w:t>
      </w:r>
    </w:p>
    <w:p w14:paraId="4FEBD446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(๑) การปรับปรุงโครงสร้าง บทบาท ภารกิจของหน่วยงานภาครัฐ ให้มีขนาดที่เหมาะสม</w:t>
      </w:r>
    </w:p>
    <w:p w14:paraId="253B70C6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(๒) การวางระบบบริหารราชการแบบบูรณาการ</w:t>
      </w:r>
    </w:p>
    <w:p w14:paraId="7462329E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(๓) การพัฒนาระบบบริหารจัดการกำลังคนและพัฒนาบุคลากรภาครัฐ</w:t>
      </w:r>
    </w:p>
    <w:p w14:paraId="763CDDAB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(๔) การต่อต้านการทุจริตและประพฤติมิชอบ</w:t>
      </w:r>
    </w:p>
    <w:p w14:paraId="1810D625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(๕) การปรับปรุงกฎหมายและระเบียบต่างๆให้ทันสมัย เป็นธรรมและเป็นสากล</w:t>
      </w:r>
    </w:p>
    <w:p w14:paraId="58F40801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(๖) การพัฒนาระบบการให้บริการประชาชนของหน่วยงานภาครัฐ</w:t>
      </w:r>
    </w:p>
    <w:p w14:paraId="24E401E8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(๗) การปรับปรุงการบริหารจัดการรายได้และรายจ่ายของภาครัฐ</w:t>
      </w:r>
    </w:p>
    <w:p w14:paraId="5A29D83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๒.๔ กลไกการขับเคลื่อนกระบวนการพัฒนา</w:t>
      </w:r>
    </w:p>
    <w:p w14:paraId="12582234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</w:t>
      </w:r>
      <w:proofErr w:type="spellStart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จะสามารถขับเคลื่อนการพัฒนาได้อย่างต่อเนื่องและบูรณาการ</w:t>
      </w:r>
    </w:p>
    <w:p w14:paraId="5A24DA2A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๒.๕ ปัจจัยความสำเร็จของยุทธศาสตร์ชาติ</w:t>
      </w:r>
    </w:p>
    <w:p w14:paraId="52D25CB7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๒.๕.๑ สาระของยุทธศาสตร์ชาติ 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กำหนดวิสัยทัศน์ระยะยาวที่ชัดเจน มีการกำหนดเป้าหมายและภาพในอนาคตของประเทศที่ชัดเจนและเป็นที่เข้าใจ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ของหน่วยงานปฏิบัติได้ และมีการกำหนดตัวชี้วัดที่สามารถวัดผลสัมฤทธิ์ได้</w:t>
      </w:r>
    </w:p>
    <w:p w14:paraId="6B3BC20D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๒.๕.๒ ระบบและกฎหมาย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มีกฎหมายรองรับ มีกลไกเชื่อมโยงกับแผนพัฒนาเศรษฐกิจและสังคมแห่งชาติและแผนในระดับต่างๆ เพื่อให้ส่วนราชการนายุทธศาสตร์ชาติไปปฏิบัติ รวมทั้งกรอบกฎหมายด้านการจัดสรรงบประมาณ ให้สามารถระดมทรัพยากรเพื่อผลักดันขับเคลื่อนการดาเนินการตาม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ยุทธศาสตร์ชาติอย่างมีบูรณาการ และกรอบกฎหมายที่จะกำหนดให้การดาเนินการตามยุทธศาสตร์ชาติมีความต่อเนื่อง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14:paraId="6E906A4D" w14:textId="77777777" w:rsidR="003E5E59" w:rsidRPr="00E92B36" w:rsidRDefault="003E5E59" w:rsidP="003E5E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92B3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๒.๕.๓ กลไกสู่การปฏิบัติ</w:t>
      </w:r>
      <w:r w:rsidRPr="00E92B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มีกลไกที่สอดรับ/สอดคล้องตั้งแต่ระดับการจัดทายุทธศาสตร์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14:paraId="354AF64C" w14:textId="77777777" w:rsidR="00E30F55" w:rsidRPr="00E30F55" w:rsidRDefault="003E5E59" w:rsidP="00316F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92B36">
        <w:rPr>
          <w:rFonts w:ascii="TH SarabunPSK" w:eastAsia="Times New Roman" w:hAnsi="TH SarabunPSK" w:cs="TH SarabunPSK"/>
          <w:sz w:val="32"/>
          <w:szCs w:val="32"/>
        </w:rPr>
        <w:tab/>
      </w:r>
    </w:p>
    <w:p w14:paraId="17D791DC" w14:textId="77777777" w:rsidR="003807D3" w:rsidRPr="003807D3" w:rsidRDefault="003807D3" w:rsidP="003807D3">
      <w:pPr>
        <w:tabs>
          <w:tab w:val="left" w:pos="2268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sectPr w:rsidR="003807D3" w:rsidRPr="003807D3" w:rsidSect="00316F41">
      <w:headerReference w:type="even" r:id="rId15"/>
      <w:headerReference w:type="default" r:id="rId16"/>
      <w:pgSz w:w="11906" w:h="16838"/>
      <w:pgMar w:top="1134" w:right="1274" w:bottom="1418" w:left="1418" w:header="720" w:footer="796" w:gutter="0"/>
      <w:pgNumType w:fmt="thaiNumbers" w:start="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4DE33" w14:textId="77777777" w:rsidR="00D050C9" w:rsidRDefault="00D050C9" w:rsidP="00E30F55">
      <w:pPr>
        <w:spacing w:after="0" w:line="240" w:lineRule="auto"/>
      </w:pPr>
      <w:r>
        <w:separator/>
      </w:r>
    </w:p>
  </w:endnote>
  <w:endnote w:type="continuationSeparator" w:id="0">
    <w:p w14:paraId="0653C2DD" w14:textId="77777777" w:rsidR="00D050C9" w:rsidRDefault="00D050C9" w:rsidP="00E3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E8892" w14:textId="77777777" w:rsidR="00D050C9" w:rsidRDefault="00D050C9" w:rsidP="00E30F55">
      <w:pPr>
        <w:spacing w:after="0" w:line="240" w:lineRule="auto"/>
      </w:pPr>
      <w:r>
        <w:separator/>
      </w:r>
    </w:p>
  </w:footnote>
  <w:footnote w:type="continuationSeparator" w:id="0">
    <w:p w14:paraId="4DC140F5" w14:textId="77777777" w:rsidR="00D050C9" w:rsidRDefault="00D050C9" w:rsidP="00E3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9AB4" w14:textId="77777777" w:rsidR="003E5E59" w:rsidRDefault="003E5E59" w:rsidP="003E5E59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F46AFBB" w14:textId="77777777" w:rsidR="003E5E59" w:rsidRDefault="003E5E59" w:rsidP="003E5E59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4094" w14:textId="77777777" w:rsidR="003E5E59" w:rsidRDefault="003E5E59" w:rsidP="003E5E59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415342DF"/>
    <w:multiLevelType w:val="multilevel"/>
    <w:tmpl w:val="FC68D1B6"/>
    <w:lvl w:ilvl="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Cordia New" w:hAnsi="TH SarabunPSK" w:cs="TH SarabunPSK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" w15:restartNumberingAfterBreak="0">
    <w:nsid w:val="4A6F5854"/>
    <w:multiLevelType w:val="hybridMultilevel"/>
    <w:tmpl w:val="667C34DA"/>
    <w:lvl w:ilvl="0" w:tplc="9032628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757E2877"/>
    <w:multiLevelType w:val="multilevel"/>
    <w:tmpl w:val="29A6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70738D"/>
    <w:multiLevelType w:val="singleLevel"/>
    <w:tmpl w:val="5476A916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num w:numId="1" w16cid:durableId="1410733943">
    <w:abstractNumId w:val="1"/>
  </w:num>
  <w:num w:numId="2" w16cid:durableId="1124157195">
    <w:abstractNumId w:val="5"/>
  </w:num>
  <w:num w:numId="3" w16cid:durableId="1736585736">
    <w:abstractNumId w:val="2"/>
  </w:num>
  <w:num w:numId="4" w16cid:durableId="1857764074">
    <w:abstractNumId w:val="4"/>
  </w:num>
  <w:num w:numId="5" w16cid:durableId="750346022">
    <w:abstractNumId w:val="3"/>
  </w:num>
  <w:num w:numId="6" w16cid:durableId="1608927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D3"/>
    <w:rsid w:val="002C68E3"/>
    <w:rsid w:val="00316F41"/>
    <w:rsid w:val="003807D3"/>
    <w:rsid w:val="003E5E59"/>
    <w:rsid w:val="005534A1"/>
    <w:rsid w:val="00795277"/>
    <w:rsid w:val="0085572E"/>
    <w:rsid w:val="00CB0C6A"/>
    <w:rsid w:val="00D050C9"/>
    <w:rsid w:val="00D72492"/>
    <w:rsid w:val="00E3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B5EBA"/>
  <w15:chartTrackingRefBased/>
  <w15:docId w15:val="{579EF46F-94AF-48A9-B5F7-46DFBB79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0F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807D3"/>
  </w:style>
  <w:style w:type="paragraph" w:styleId="a5">
    <w:name w:val="footer"/>
    <w:basedOn w:val="a"/>
    <w:link w:val="a6"/>
    <w:uiPriority w:val="99"/>
    <w:unhideWhenUsed/>
    <w:rsid w:val="00380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807D3"/>
  </w:style>
  <w:style w:type="character" w:styleId="a7">
    <w:name w:val="page number"/>
    <w:basedOn w:val="a0"/>
    <w:rsid w:val="003807D3"/>
  </w:style>
  <w:style w:type="character" w:customStyle="1" w:styleId="20">
    <w:name w:val="หัวเรื่อง 2 อักขระ"/>
    <w:basedOn w:val="a0"/>
    <w:link w:val="2"/>
    <w:uiPriority w:val="9"/>
    <w:rsid w:val="00E30F5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30F55"/>
    <w:rPr>
      <w:b/>
      <w:bCs/>
    </w:rPr>
  </w:style>
  <w:style w:type="paragraph" w:customStyle="1" w:styleId="has--font-size">
    <w:name w:val="has--font-size"/>
    <w:basedOn w:val="a"/>
    <w:rsid w:val="00E30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E30F55"/>
    <w:rPr>
      <w:i/>
      <w:iCs/>
    </w:rPr>
  </w:style>
  <w:style w:type="paragraph" w:styleId="aa">
    <w:name w:val="Normal (Web)"/>
    <w:basedOn w:val="a"/>
    <w:uiPriority w:val="99"/>
    <w:semiHidden/>
    <w:unhideWhenUsed/>
    <w:rsid w:val="00E30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79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952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nongnaekut.go.th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D181-F53A-466E-8993-50804A84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5724</Words>
  <Characters>32631</Characters>
  <Application>Microsoft Office Word</Application>
  <DocSecurity>0</DocSecurity>
  <Lines>271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5</cp:revision>
  <dcterms:created xsi:type="dcterms:W3CDTF">2025-03-05T04:31:00Z</dcterms:created>
  <dcterms:modified xsi:type="dcterms:W3CDTF">2025-03-11T03:43:00Z</dcterms:modified>
</cp:coreProperties>
</file>